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8" w:rsidRPr="00EF0FB1" w:rsidRDefault="00115D18" w:rsidP="007A3C6D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0F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альный образовательный маршрут </w:t>
      </w:r>
      <w:r w:rsidRPr="00EF0F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развития ребенка</w:t>
      </w:r>
    </w:p>
    <w:p w:rsidR="00115D18" w:rsidRPr="00EF0FB1" w:rsidRDefault="00115D18" w:rsidP="007A3C6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(средняя группа</w:t>
      </w:r>
      <w:r w:rsidRPr="00EF0FB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115D18" w:rsidRDefault="00115D18" w:rsidP="007A3C6D">
      <w:pPr>
        <w:spacing w:line="240" w:lineRule="auto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2019-2020</w:t>
      </w:r>
      <w:r w:rsidRPr="00EF0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</w:t>
      </w:r>
    </w:p>
    <w:p w:rsidR="0021481C" w:rsidRPr="0021481C" w:rsidRDefault="00B96312" w:rsidP="008E146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Фамилия, имя ребенка: </w:t>
      </w:r>
      <w:r w:rsidRPr="00B9631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Андрей К.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21481C"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Возраст ребёнка:</w:t>
      </w:r>
      <w:r w:rsidR="0021481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4 года</w:t>
      </w:r>
    </w:p>
    <w:p w:rsidR="0021481C" w:rsidRPr="0021481C" w:rsidRDefault="0021481C" w:rsidP="008E146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Пол:</w:t>
      </w:r>
      <w:r w:rsidRPr="0021481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мужской</w:t>
      </w:r>
    </w:p>
    <w:p w:rsidR="0021481C" w:rsidRPr="0021481C" w:rsidRDefault="0021481C" w:rsidP="008E146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A40AFA">
        <w:rPr>
          <w:rFonts w:ascii="Times New Roman" w:hAnsi="Times New Roman" w:cs="Times New Roman"/>
          <w:sz w:val="28"/>
          <w:szCs w:val="28"/>
        </w:rPr>
        <w:t xml:space="preserve">регулярная ситуация неуспеха из-за слаборазвитой моторики рук </w:t>
      </w:r>
      <w:r w:rsidR="008E146A">
        <w:rPr>
          <w:rFonts w:ascii="Times New Roman" w:hAnsi="Times New Roman" w:cs="Times New Roman"/>
          <w:sz w:val="28"/>
          <w:szCs w:val="28"/>
        </w:rPr>
        <w:t>влечет снижение уровня о</w:t>
      </w:r>
      <w:r w:rsidR="00A40AFA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8E146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40AFA">
        <w:rPr>
          <w:rFonts w:ascii="Times New Roman" w:hAnsi="Times New Roman" w:cs="Times New Roman"/>
          <w:sz w:val="28"/>
          <w:szCs w:val="28"/>
        </w:rPr>
        <w:t>образовательной программы. О</w:t>
      </w:r>
      <w:r w:rsidR="00A40AFA" w:rsidRPr="00115D18">
        <w:rPr>
          <w:rFonts w:ascii="Times New Roman" w:hAnsi="Times New Roman" w:cs="Times New Roman"/>
          <w:sz w:val="28"/>
          <w:szCs w:val="28"/>
        </w:rPr>
        <w:t xml:space="preserve">тсутствие интереса к рисованию, лепке и другим видам </w:t>
      </w:r>
      <w:r w:rsidR="00A40AFA"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="00A40AFA" w:rsidRPr="00115D18">
        <w:rPr>
          <w:rFonts w:ascii="Times New Roman" w:hAnsi="Times New Roman" w:cs="Times New Roman"/>
          <w:sz w:val="28"/>
          <w:szCs w:val="28"/>
        </w:rPr>
        <w:t>деятельности</w:t>
      </w:r>
      <w:r w:rsidR="00A40AFA">
        <w:rPr>
          <w:rFonts w:ascii="Times New Roman" w:hAnsi="Times New Roman" w:cs="Times New Roman"/>
          <w:sz w:val="28"/>
          <w:szCs w:val="28"/>
        </w:rPr>
        <w:t>;</w:t>
      </w:r>
    </w:p>
    <w:p w:rsidR="0021481C" w:rsidRPr="0021481C" w:rsidRDefault="0021481C" w:rsidP="008E146A">
      <w:pPr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Цель индивидуального маршрута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: </w:t>
      </w:r>
      <w:r w:rsidR="00A40AFA" w:rsidRPr="00115D1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мелкой моторики </w:t>
      </w:r>
      <w:r w:rsidR="00A40AFA">
        <w:rPr>
          <w:rFonts w:ascii="Times New Roman" w:hAnsi="Times New Roman" w:cs="Times New Roman"/>
          <w:sz w:val="28"/>
          <w:szCs w:val="28"/>
        </w:rPr>
        <w:t>рук у ребенка</w:t>
      </w:r>
      <w:r w:rsidR="00A40AFA" w:rsidRPr="00115D18">
        <w:rPr>
          <w:rFonts w:ascii="Times New Roman" w:hAnsi="Times New Roman" w:cs="Times New Roman"/>
          <w:sz w:val="28"/>
          <w:szCs w:val="28"/>
        </w:rPr>
        <w:t xml:space="preserve"> посредством использования разных видов деятельности.</w:t>
      </w:r>
    </w:p>
    <w:p w:rsidR="00E5011A" w:rsidRDefault="0021481C" w:rsidP="008E1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Задач</w:t>
      </w:r>
      <w:r w:rsidR="00E5011A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и:</w:t>
      </w:r>
    </w:p>
    <w:p w:rsidR="00E5011A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Упражнять ребенка</w:t>
      </w:r>
      <w:r w:rsidRPr="00115D18">
        <w:rPr>
          <w:rFonts w:ascii="Times New Roman" w:hAnsi="Times New Roman" w:cs="Times New Roman"/>
          <w:sz w:val="28"/>
          <w:szCs w:val="28"/>
        </w:rPr>
        <w:t xml:space="preserve"> в умении коорди</w:t>
      </w:r>
      <w:r>
        <w:rPr>
          <w:rFonts w:ascii="Times New Roman" w:hAnsi="Times New Roman" w:cs="Times New Roman"/>
          <w:sz w:val="28"/>
          <w:szCs w:val="28"/>
        </w:rPr>
        <w:t>нировать движения рук (пальцев).</w:t>
      </w:r>
    </w:p>
    <w:p w:rsidR="00E5011A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Совершенствовать процесс</w:t>
      </w:r>
      <w:r w:rsidRPr="00115D18">
        <w:rPr>
          <w:rFonts w:ascii="Times New Roman" w:hAnsi="Times New Roman" w:cs="Times New Roman"/>
          <w:sz w:val="28"/>
          <w:szCs w:val="28"/>
        </w:rPr>
        <w:t xml:space="preserve"> развития мелкой моторики путём включения комплексов нетрадиционных приемов и упражнений на развитие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 с другими видами деятельности.</w:t>
      </w:r>
    </w:p>
    <w:p w:rsidR="00E5011A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D18">
        <w:rPr>
          <w:rFonts w:ascii="Times New Roman" w:hAnsi="Times New Roman" w:cs="Times New Roman"/>
          <w:sz w:val="28"/>
          <w:szCs w:val="28"/>
        </w:rPr>
        <w:t xml:space="preserve"> Воспитывать волевые ка</w:t>
      </w:r>
      <w:r>
        <w:rPr>
          <w:rFonts w:ascii="Times New Roman" w:hAnsi="Times New Roman" w:cs="Times New Roman"/>
          <w:sz w:val="28"/>
          <w:szCs w:val="28"/>
        </w:rPr>
        <w:t>чества (усидчивость, терпение).</w:t>
      </w:r>
    </w:p>
    <w:p w:rsidR="00E5011A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D18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 xml:space="preserve">овать положительные эмоции (создавать ситуации успеха в процессе деятельности) </w:t>
      </w:r>
    </w:p>
    <w:p w:rsidR="00E5011A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Развивать у воспитанника</w:t>
      </w:r>
      <w:r w:rsidRPr="00115D18">
        <w:rPr>
          <w:rFonts w:ascii="Times New Roman" w:hAnsi="Times New Roman" w:cs="Times New Roman"/>
          <w:sz w:val="28"/>
          <w:szCs w:val="28"/>
        </w:rPr>
        <w:t xml:space="preserve"> гибкость и подвижность пальцев; </w:t>
      </w:r>
    </w:p>
    <w:p w:rsidR="0021481C" w:rsidRDefault="00E5011A" w:rsidP="008E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D1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оздать условия </w:t>
      </w:r>
      <w:r w:rsidRPr="00115D18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среды, способствующей эффективному процессу развития моторики рук дошкольника.</w:t>
      </w:r>
    </w:p>
    <w:p w:rsidR="008E146A" w:rsidRPr="0021481C" w:rsidRDefault="008E146A" w:rsidP="008E146A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1481C" w:rsidRDefault="0021481C" w:rsidP="008E146A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Периодичность занятий: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ежедневно</w:t>
      </w:r>
    </w:p>
    <w:p w:rsidR="008E146A" w:rsidRPr="0021481C" w:rsidRDefault="008E146A" w:rsidP="008E146A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1481C" w:rsidRDefault="0021481C" w:rsidP="008E146A">
      <w:pPr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1481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Длительность: </w:t>
      </w:r>
      <w:r w:rsidRPr="0021481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желанию ребенка, но не меньше 20мин в день</w:t>
      </w:r>
    </w:p>
    <w:p w:rsidR="007A3C6D" w:rsidRDefault="007A3C6D" w:rsidP="008E146A">
      <w:pPr>
        <w:spacing w:before="100" w:beforeAutospacing="1" w:after="100" w:afterAutospacing="1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C02" w:rsidRDefault="003F0C02" w:rsidP="008E146A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F0F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прохождения индивидуального маршрута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C02" w:rsidRPr="003F0C02" w:rsidRDefault="003F0C02" w:rsidP="008E146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C02">
        <w:rPr>
          <w:rFonts w:ascii="Times New Roman" w:hAnsi="Times New Roman" w:cs="Times New Roman"/>
          <w:sz w:val="28"/>
          <w:szCs w:val="28"/>
        </w:rPr>
        <w:t>Уме</w:t>
      </w:r>
      <w:r w:rsidR="008E146A">
        <w:rPr>
          <w:rFonts w:ascii="Times New Roman" w:hAnsi="Times New Roman" w:cs="Times New Roman"/>
          <w:sz w:val="28"/>
          <w:szCs w:val="28"/>
        </w:rPr>
        <w:t>е</w:t>
      </w:r>
      <w:r w:rsidRPr="003F0C02">
        <w:rPr>
          <w:rFonts w:ascii="Times New Roman" w:hAnsi="Times New Roman" w:cs="Times New Roman"/>
          <w:sz w:val="28"/>
          <w:szCs w:val="28"/>
        </w:rPr>
        <w:t xml:space="preserve">т управлять руками — основа овладения навыками, которые необходимы ребёнку в повседневной жизни; </w:t>
      </w:r>
    </w:p>
    <w:p w:rsidR="003F0C02" w:rsidRPr="003F0C02" w:rsidRDefault="003F0C02" w:rsidP="008E146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C02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мелкой моторики у ребенка; </w:t>
      </w:r>
    </w:p>
    <w:p w:rsidR="003F0C02" w:rsidRPr="003F0C02" w:rsidRDefault="003F0C02" w:rsidP="008E146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C02">
        <w:rPr>
          <w:rFonts w:ascii="Times New Roman" w:hAnsi="Times New Roman" w:cs="Times New Roman"/>
          <w:sz w:val="28"/>
          <w:szCs w:val="28"/>
        </w:rPr>
        <w:t xml:space="preserve">Кисти рук и пальцы приобретут силу, хорошую подвижность и гибкость; </w:t>
      </w:r>
    </w:p>
    <w:p w:rsidR="003F0C02" w:rsidRPr="003F0C02" w:rsidRDefault="003F0C02" w:rsidP="008E146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C02">
        <w:rPr>
          <w:rFonts w:ascii="Times New Roman" w:hAnsi="Times New Roman" w:cs="Times New Roman"/>
          <w:sz w:val="28"/>
          <w:szCs w:val="28"/>
        </w:rPr>
        <w:t xml:space="preserve"> Сформированы волевые навыки; </w:t>
      </w:r>
    </w:p>
    <w:p w:rsidR="003F0C02" w:rsidRPr="003F0C02" w:rsidRDefault="003F0C02" w:rsidP="008E146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C02">
        <w:rPr>
          <w:rFonts w:ascii="Times New Roman" w:hAnsi="Times New Roman" w:cs="Times New Roman"/>
          <w:sz w:val="28"/>
          <w:szCs w:val="28"/>
        </w:rPr>
        <w:t>У ребенка повысилась самооценка и уровень усвоения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1B" w:rsidRDefault="008A771B" w:rsidP="008E14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1B" w:rsidRDefault="008A771B" w:rsidP="008E14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02" w:rsidRDefault="003F0C02" w:rsidP="008E146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Опорные</w:t>
      </w:r>
      <w:r w:rsidRPr="003F0C02">
        <w:rPr>
          <w:rFonts w:ascii="Times New Roman" w:hAnsi="Times New Roman" w:cs="Times New Roman"/>
          <w:b/>
          <w:sz w:val="28"/>
          <w:szCs w:val="28"/>
        </w:rPr>
        <w:t xml:space="preserve">  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0C02">
        <w:rPr>
          <w:rFonts w:ascii="Times New Roman" w:hAnsi="Times New Roman" w:cs="Times New Roman"/>
          <w:b/>
          <w:sz w:val="28"/>
          <w:szCs w:val="28"/>
        </w:rPr>
        <w:t>:</w:t>
      </w:r>
    </w:p>
    <w:p w:rsidR="003F0C02" w:rsidRDefault="00157214" w:rsidP="008E14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7214">
        <w:rPr>
          <w:rFonts w:ascii="Times New Roman" w:hAnsi="Times New Roman" w:cs="Times New Roman"/>
          <w:sz w:val="28"/>
          <w:szCs w:val="28"/>
        </w:rPr>
        <w:t>Превращение ладошки</w:t>
      </w:r>
      <w:r>
        <w:rPr>
          <w:rFonts w:ascii="Times New Roman" w:hAnsi="Times New Roman" w:cs="Times New Roman"/>
          <w:sz w:val="28"/>
          <w:szCs w:val="28"/>
        </w:rPr>
        <w:t>: Играем и развиваем мелкую моторику</w:t>
      </w:r>
      <w:r w:rsidRPr="001572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КАРО,2013</w:t>
      </w:r>
    </w:p>
    <w:p w:rsidR="00157214" w:rsidRPr="00940A05" w:rsidRDefault="00157214" w:rsidP="008E146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57214">
        <w:rPr>
          <w:rFonts w:ascii="Times New Roman" w:hAnsi="Times New Roman" w:cs="Times New Roman"/>
          <w:b w:val="0"/>
          <w:color w:val="auto"/>
        </w:rPr>
        <w:t>2</w:t>
      </w:r>
      <w:r w:rsidRPr="00940A05">
        <w:rPr>
          <w:rFonts w:ascii="Times New Roman" w:hAnsi="Times New Roman" w:cs="Times New Roman"/>
          <w:b w:val="0"/>
          <w:color w:val="auto"/>
        </w:rPr>
        <w:t>.</w:t>
      </w:r>
      <w:r w:rsidRPr="00940A05">
        <w:rPr>
          <w:rFonts w:ascii="Arial" w:hAnsi="Arial" w:cs="Arial"/>
          <w:color w:val="auto"/>
          <w:sz w:val="36"/>
          <w:szCs w:val="36"/>
        </w:rPr>
        <w:t xml:space="preserve"> </w:t>
      </w:r>
      <w:r w:rsidRPr="00940A05">
        <w:rPr>
          <w:rFonts w:ascii="Times New Roman" w:hAnsi="Times New Roman" w:cs="Times New Roman"/>
          <w:b w:val="0"/>
          <w:color w:val="auto"/>
        </w:rPr>
        <w:t>Ум на кончиках пальцев. Мале</w:t>
      </w:r>
      <w:r w:rsidR="003A05EE" w:rsidRPr="00940A05">
        <w:rPr>
          <w:rFonts w:ascii="Times New Roman" w:hAnsi="Times New Roman" w:cs="Times New Roman"/>
          <w:b w:val="0"/>
          <w:color w:val="auto"/>
        </w:rPr>
        <w:t xml:space="preserve">нькие подсказки для родителей </w:t>
      </w:r>
      <w:r w:rsidR="003A05EE" w:rsidRPr="00940A05">
        <w:rPr>
          <w:rFonts w:ascii="Times New Roman" w:hAnsi="Times New Roman" w:cs="Times New Roman"/>
          <w:color w:val="auto"/>
        </w:rPr>
        <w:t>/</w:t>
      </w:r>
      <w:r w:rsidRPr="00940A05">
        <w:rPr>
          <w:rFonts w:ascii="Times New Roman" w:hAnsi="Times New Roman" w:cs="Times New Roman"/>
          <w:b w:val="0"/>
          <w:color w:val="auto"/>
        </w:rPr>
        <w:t xml:space="preserve"> </w:t>
      </w:r>
      <w:r w:rsidR="003A05EE" w:rsidRPr="00940A05">
        <w:rPr>
          <w:rFonts w:ascii="Times New Roman" w:hAnsi="Times New Roman" w:cs="Times New Roman"/>
          <w:b w:val="0"/>
          <w:color w:val="auto"/>
        </w:rPr>
        <w:t>Новиковская О. А.</w:t>
      </w:r>
      <w:r w:rsidR="003A05EE" w:rsidRPr="00940A05">
        <w:rPr>
          <w:color w:val="auto"/>
        </w:rPr>
        <w:t xml:space="preserve"> </w:t>
      </w:r>
      <w:hyperlink r:id="rId6" w:history="1">
        <w:r w:rsidR="003A05EE" w:rsidRPr="00940A05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Сова</w:t>
        </w:r>
      </w:hyperlink>
      <w:r w:rsidR="003A05EE" w:rsidRPr="00940A05">
        <w:rPr>
          <w:rFonts w:ascii="Times New Roman" w:hAnsi="Times New Roman" w:cs="Times New Roman"/>
          <w:b w:val="0"/>
          <w:color w:val="auto"/>
          <w:shd w:val="clear" w:color="auto" w:fill="FFFFFF"/>
        </w:rPr>
        <w:t>, </w:t>
      </w:r>
      <w:hyperlink r:id="rId7" w:history="1">
        <w:r w:rsidR="003A05EE" w:rsidRPr="00940A05">
          <w:rPr>
            <w:rStyle w:val="a3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АСТ</w:t>
        </w:r>
      </w:hyperlink>
      <w:r w:rsidR="003A05EE" w:rsidRPr="00940A05">
        <w:rPr>
          <w:rFonts w:ascii="Times New Roman" w:hAnsi="Times New Roman" w:cs="Times New Roman"/>
          <w:b w:val="0"/>
          <w:color w:val="auto"/>
        </w:rPr>
        <w:t xml:space="preserve"> 2006г.</w:t>
      </w:r>
    </w:p>
    <w:p w:rsidR="00940A05" w:rsidRDefault="00940A05" w:rsidP="008E1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 xml:space="preserve"> </w:t>
      </w:r>
      <w:r w:rsidRPr="00940A05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940A05" w:rsidRDefault="00940A05" w:rsidP="008E146A">
      <w:pPr>
        <w:jc w:val="both"/>
      </w:pPr>
      <w:r w:rsidRPr="00940A05">
        <w:rPr>
          <w:rFonts w:ascii="Times New Roman" w:hAnsi="Times New Roman" w:cs="Times New Roman"/>
          <w:sz w:val="28"/>
          <w:szCs w:val="28"/>
        </w:rPr>
        <w:t>Остров знаний. Развитие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https://vk.com/ostrovznani</w:t>
        </w:r>
      </w:hyperlink>
    </w:p>
    <w:p w:rsidR="00940A05" w:rsidRDefault="00940A05" w:rsidP="008E146A">
      <w:pPr>
        <w:jc w:val="both"/>
      </w:pPr>
      <w:r w:rsidRPr="00940A05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https://vk.com/superkinders</w:t>
        </w:r>
      </w:hyperlink>
    </w:p>
    <w:p w:rsidR="00940A05" w:rsidRDefault="00417B3A" w:rsidP="008E146A">
      <w:pPr>
        <w:jc w:val="both"/>
      </w:pPr>
      <w:hyperlink r:id="rId10" w:history="1">
        <w:r w:rsidR="00940A0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Развитие ребенка</w:t>
        </w:r>
        <w:r w:rsidR="00940A05" w:rsidRPr="00940A0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Веселый гном</w:t>
        </w:r>
      </w:hyperlink>
      <w:r w:rsidR="00940A0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40A05">
          <w:rPr>
            <w:rStyle w:val="a3"/>
          </w:rPr>
          <w:t>https://vk.com/rebenokrazvitie</w:t>
        </w:r>
      </w:hyperlink>
    </w:p>
    <w:p w:rsidR="00940A05" w:rsidRPr="00940A05" w:rsidRDefault="00940A05" w:rsidP="008E146A">
      <w:pPr>
        <w:pStyle w:val="1"/>
        <w:pBdr>
          <w:bottom w:val="single" w:sz="6" w:space="0" w:color="D6DDB9"/>
        </w:pBdr>
        <w:spacing w:before="120" w:after="120" w:line="495" w:lineRule="atLeast"/>
        <w:ind w:right="150"/>
        <w:jc w:val="both"/>
        <w:rPr>
          <w:rFonts w:ascii="Times New Roman" w:hAnsi="Times New Roman" w:cs="Times New Roman"/>
          <w:b w:val="0"/>
          <w:color w:val="auto"/>
        </w:rPr>
      </w:pPr>
      <w:r w:rsidRPr="00940A05">
        <w:rPr>
          <w:rFonts w:ascii="Times New Roman" w:hAnsi="Times New Roman" w:cs="Times New Roman"/>
          <w:b w:val="0"/>
          <w:color w:val="auto"/>
        </w:rPr>
        <w:t>Комплекс игр и упражнений для развития мелкой моторики рук </w:t>
      </w:r>
    </w:p>
    <w:p w:rsidR="00940A05" w:rsidRPr="00940A05" w:rsidRDefault="00940A05" w:rsidP="008E1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771B">
        <w:t>https://nsportal.ru/nachalnaya-shkola/materialy-dlya-roditelei/2017/01/27/kompleks-igr-i-uprazhneniy-dlya-razvitiya</w:t>
      </w:r>
    </w:p>
    <w:p w:rsidR="00940A05" w:rsidRDefault="00940A05" w:rsidP="008E1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1B">
        <w:rPr>
          <w:rFonts w:ascii="Times New Roman" w:hAnsi="Times New Roman" w:cs="Times New Roman"/>
          <w:b/>
          <w:sz w:val="28"/>
          <w:szCs w:val="28"/>
        </w:rPr>
        <w:t>Опыт коллег</w:t>
      </w:r>
      <w:r w:rsidR="00830FD0">
        <w:rPr>
          <w:rFonts w:ascii="Times New Roman" w:hAnsi="Times New Roman" w:cs="Times New Roman"/>
          <w:b/>
          <w:sz w:val="28"/>
          <w:szCs w:val="28"/>
        </w:rPr>
        <w:t>:</w:t>
      </w:r>
    </w:p>
    <w:p w:rsidR="008A771B" w:rsidRPr="008A771B" w:rsidRDefault="008A771B" w:rsidP="008E1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71B">
        <w:rPr>
          <w:rFonts w:ascii="Times New Roman" w:hAnsi="Times New Roman" w:cs="Times New Roman"/>
          <w:sz w:val="28"/>
          <w:szCs w:val="28"/>
        </w:rPr>
        <w:t>Мини</w:t>
      </w:r>
      <w:r w:rsidR="00830FD0">
        <w:rPr>
          <w:rFonts w:ascii="Times New Roman" w:hAnsi="Times New Roman" w:cs="Times New Roman"/>
          <w:sz w:val="28"/>
          <w:szCs w:val="28"/>
        </w:rPr>
        <w:t xml:space="preserve"> </w:t>
      </w:r>
      <w:r w:rsidRPr="008A771B">
        <w:rPr>
          <w:rFonts w:ascii="Times New Roman" w:hAnsi="Times New Roman" w:cs="Times New Roman"/>
          <w:sz w:val="28"/>
          <w:szCs w:val="28"/>
        </w:rPr>
        <w:t>стадион</w:t>
      </w:r>
      <w:r>
        <w:rPr>
          <w:rFonts w:ascii="Times New Roman" w:hAnsi="Times New Roman" w:cs="Times New Roman"/>
          <w:sz w:val="28"/>
          <w:szCs w:val="28"/>
        </w:rPr>
        <w:t>»- тренажер для развития мелкой моторик</w:t>
      </w:r>
      <w:r w:rsidR="00830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830F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6D" w:rsidRDefault="008A771B" w:rsidP="008E146A">
      <w:pPr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Комплекс развивающих упражнений «</w:t>
      </w:r>
      <w:r w:rsidRPr="008A771B">
        <w:rPr>
          <w:rFonts w:ascii="Times New Roman" w:hAnsi="Times New Roman" w:cs="Times New Roman"/>
          <w:sz w:val="28"/>
          <w:szCs w:val="28"/>
        </w:rPr>
        <w:t>Шарики для пинг-понга – нетрадиционный инструмент 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7"/>
        <w:tblpPr w:leftFromText="180" w:rightFromText="180" w:vertAnchor="text" w:horzAnchor="page" w:tblpX="1336" w:tblpY="-544"/>
        <w:tblW w:w="0" w:type="auto"/>
        <w:tblLayout w:type="fixed"/>
        <w:tblLook w:val="04A0"/>
      </w:tblPr>
      <w:tblGrid>
        <w:gridCol w:w="1384"/>
        <w:gridCol w:w="2552"/>
        <w:gridCol w:w="3543"/>
        <w:gridCol w:w="3261"/>
        <w:gridCol w:w="3543"/>
      </w:tblGrid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lastRenderedPageBreak/>
              <w:t>Месяц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43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Непосредственно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образовательная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261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543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Январь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Прогулка: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«Рисование на снегу»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Поручение: 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Разложить столовые приборы на обед</w:t>
            </w:r>
          </w:p>
        </w:tc>
        <w:tc>
          <w:tcPr>
            <w:tcW w:w="3543" w:type="dxa"/>
            <w:shd w:val="clear" w:color="auto" w:fill="auto"/>
          </w:tcPr>
          <w:p w:rsidR="007A3C6D" w:rsidRPr="00F05A6D" w:rsidRDefault="00B23728" w:rsidP="00B96312">
            <w:pPr>
              <w:pStyle w:val="1"/>
              <w:pBdr>
                <w:bottom w:val="single" w:sz="6" w:space="0" w:color="D6DDB9"/>
              </w:pBdr>
              <w:spacing w:before="120" w:after="120"/>
              <w:ind w:left="150" w:right="15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*Упражнения с шариком и кольцами </w:t>
            </w:r>
            <w:proofErr w:type="spellStart"/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>Су-Джок</w:t>
            </w:r>
            <w:proofErr w:type="spellEnd"/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(упр. 1-5)</w:t>
            </w:r>
          </w:p>
          <w:p w:rsidR="00271EB6" w:rsidRPr="00F05A6D" w:rsidRDefault="00BF5916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*«Веселый снеговик». Аппликация из комочков, сделанных из салфеток.</w:t>
            </w:r>
          </w:p>
          <w:p w:rsidR="00B23728" w:rsidRPr="00F05A6D" w:rsidRDefault="00B23728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Игры с прищепками</w:t>
            </w:r>
          </w:p>
          <w:p w:rsidR="00271EB6" w:rsidRPr="00F05A6D" w:rsidRDefault="00271EB6" w:rsidP="008E146A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Игры</w:t>
            </w:r>
            <w:r w:rsidR="008E146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-</w:t>
            </w: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моталки «Черепашьи бега»</w:t>
            </w:r>
          </w:p>
        </w:tc>
        <w:tc>
          <w:tcPr>
            <w:tcW w:w="3543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Мастер-класс:</w:t>
            </w:r>
          </w:p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0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с шариком и кольцами </w:t>
            </w:r>
            <w:proofErr w:type="spellStart"/>
            <w:r w:rsidRPr="00F0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Су-Джок</w:t>
            </w:r>
            <w:proofErr w:type="spellEnd"/>
            <w:r w:rsidRPr="00F0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Январь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</w:tcPr>
          <w:p w:rsidR="007A3C6D" w:rsidRPr="00F05A6D" w:rsidRDefault="00B96312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утреннего приёма выполнение заданий на «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Игровизоре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дорожки</w:t>
            </w:r>
            <w:r w:rsidR="008E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</w:tcPr>
          <w:p w:rsidR="00B23728" w:rsidRPr="00F05A6D" w:rsidRDefault="00B23728" w:rsidP="00B963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*Массаж с помощью карандашей:</w:t>
            </w:r>
          </w:p>
          <w:p w:rsidR="00B23728" w:rsidRPr="00F05A6D" w:rsidRDefault="00B23728" w:rsidP="00B963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5A6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2" w:anchor="h.30j0zll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Утюжок»</w:t>
              </w:r>
            </w:hyperlink>
            <w:hyperlink r:id="rId13" w:anchor="h.30j0zll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 </w:t>
              </w:r>
            </w:hyperlink>
            <w:hyperlink r:id="rId14" w:anchor="h.1fob9te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«Добывание огня»</w:t>
              </w:r>
            </w:hyperlink>
            <w:r w:rsidRPr="00F05A6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anchor="h.2et92p0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«Пианино»</w:t>
              </w:r>
            </w:hyperlink>
            <w:hyperlink r:id="rId16" w:anchor="h.2et92p0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</w:hyperlink>
            <w:hyperlink r:id="rId17" w:anchor="h.tyjcwt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«Прятки»</w:t>
              </w:r>
            </w:hyperlink>
            <w:hyperlink r:id="rId18" w:anchor="h.tyjcwt" w:history="1">
              <w:r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       </w:t>
              </w:r>
            </w:hyperlink>
          </w:p>
          <w:p w:rsidR="007A3C6D" w:rsidRPr="00F05A6D" w:rsidRDefault="00417B3A" w:rsidP="002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"https://nsportal.ru/detskiy-sad/raznoe/2015/10/10/kartoteka-massazha-dlya-ruk-s-karandashom" \l "h.3dy6vkm"</w:instrText>
            </w:r>
            <w:r>
              <w:fldChar w:fldCharType="separate"/>
            </w:r>
            <w:r w:rsidR="00B23728" w:rsidRPr="00F05A6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«Горка»</w:t>
            </w:r>
            <w:r>
              <w:fldChar w:fldCharType="end"/>
            </w:r>
            <w:hyperlink r:id="rId19" w:anchor="h.3dy6vkm" w:history="1">
              <w:r w:rsidR="00B23728"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     </w:t>
              </w:r>
            </w:hyperlink>
            <w:hyperlink r:id="rId20" w:anchor="h.1t3h5sf" w:history="1">
              <w:r w:rsidR="00B23728"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«Ладошка»</w:t>
              </w:r>
            </w:hyperlink>
            <w:hyperlink r:id="rId21" w:anchor="h.1t3h5sf" w:history="1">
              <w:r w:rsidR="00B23728"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     </w:t>
              </w:r>
              <w:r w:rsidR="00BF5916" w:rsidRPr="00F05A6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*Вырезание круга из квадрата.</w:t>
              </w:r>
              <w:r w:rsidR="00B23728" w:rsidRPr="00F05A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 </w:t>
              </w:r>
            </w:hyperlink>
            <w:r w:rsidR="00B23728" w:rsidRPr="00F0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7A3C6D" w:rsidRPr="00F05A6D" w:rsidRDefault="00A90044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Игры с кинетическим песком</w:t>
            </w:r>
          </w:p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Выкладывание «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Аквагрунт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Мастер-класс:</w:t>
            </w:r>
          </w:p>
          <w:p w:rsidR="00271EB6" w:rsidRPr="00F05A6D" w:rsidRDefault="00393215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«Массаж рук с помощью карандашей»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Январь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552" w:type="dxa"/>
          </w:tcPr>
          <w:p w:rsidR="007A3C6D" w:rsidRPr="00F05A6D" w:rsidRDefault="00B96312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в центре природы.</w:t>
            </w:r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Полив и рыхление растений</w:t>
            </w:r>
          </w:p>
        </w:tc>
        <w:tc>
          <w:tcPr>
            <w:tcW w:w="3543" w:type="dxa"/>
          </w:tcPr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</w:t>
            </w:r>
            <w:r w:rsidR="00A90044"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Рисование пальчиковыми красками</w:t>
            </w:r>
          </w:p>
          <w:p w:rsidR="00BF5916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*Пальчиковая игра «Снегири».</w:t>
            </w:r>
          </w:p>
        </w:tc>
        <w:tc>
          <w:tcPr>
            <w:tcW w:w="3261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Игра «Рыбалка»</w:t>
            </w:r>
          </w:p>
          <w:p w:rsidR="008E146A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Порвать на мелкие кусочки лист бумаги (для аппликации) </w:t>
            </w:r>
          </w:p>
          <w:p w:rsidR="00C33A18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  «Умелые прищепки»</w:t>
            </w:r>
          </w:p>
        </w:tc>
        <w:tc>
          <w:tcPr>
            <w:tcW w:w="3543" w:type="dxa"/>
          </w:tcPr>
          <w:p w:rsidR="007A3C6D" w:rsidRPr="00F05A6D" w:rsidRDefault="00D800CF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Предложить приобрести индивидуально для ребенка тренажер для правильного держания карандаша «Дельфин»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Февраль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C33A18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ужина</w:t>
            </w:r>
          </w:p>
          <w:p w:rsidR="007A3C6D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из геометрических фигур животных 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(Нетающие 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льдинки</w:t>
            </w: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</w:tcPr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*</w:t>
            </w:r>
            <w:r w:rsidR="00A90044"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Рисование на песке и игры с вкладышами</w:t>
            </w:r>
          </w:p>
          <w:p w:rsidR="00A90044" w:rsidRPr="00F05A6D" w:rsidRDefault="00A90044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психологом)</w:t>
            </w:r>
          </w:p>
        </w:tc>
        <w:tc>
          <w:tcPr>
            <w:tcW w:w="3261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Магнитная мозаика</w:t>
            </w:r>
          </w:p>
          <w:p w:rsidR="00F05A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(выкладывание по образцу)</w:t>
            </w:r>
          </w:p>
        </w:tc>
        <w:tc>
          <w:tcPr>
            <w:tcW w:w="3543" w:type="dxa"/>
          </w:tcPr>
          <w:p w:rsidR="007A3C6D" w:rsidRPr="00F05A6D" w:rsidRDefault="00393215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Консультация совместно с психологом «Развитие эмоционально-волевых качеств у дошкольника»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7A3C6D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Предложить поточить карандаши</w:t>
            </w:r>
          </w:p>
        </w:tc>
        <w:tc>
          <w:tcPr>
            <w:tcW w:w="3543" w:type="dxa"/>
          </w:tcPr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</w:t>
            </w:r>
            <w:r w:rsidR="00A90044"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Лепка из соленого теста</w:t>
            </w:r>
            <w:r w:rsidR="006A33E3"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(вырезание формочками, раскатывание скалкой)</w:t>
            </w:r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 Пальчиковый театр</w:t>
            </w:r>
          </w:p>
        </w:tc>
        <w:tc>
          <w:tcPr>
            <w:tcW w:w="3261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Магнитный Лабиринт с палочкой и шариком</w:t>
            </w:r>
          </w:p>
        </w:tc>
        <w:tc>
          <w:tcPr>
            <w:tcW w:w="3543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 выложить по трафарету из наждачной бумаги при помощи белых ниток.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Февраль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</w:tcPr>
          <w:p w:rsidR="007A3C6D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Поручить очистить дощечки от пластилина</w:t>
            </w:r>
          </w:p>
        </w:tc>
        <w:tc>
          <w:tcPr>
            <w:tcW w:w="3543" w:type="dxa"/>
          </w:tcPr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Упражнения с шариком для пинг-понга</w:t>
            </w:r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«Мини стадион» - тренажер</w:t>
            </w:r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инструктором по физкультуре)</w:t>
            </w:r>
          </w:p>
        </w:tc>
        <w:tc>
          <w:tcPr>
            <w:tcW w:w="3261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Игры со шнуровками</w:t>
            </w:r>
          </w:p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(авторские)</w:t>
            </w:r>
          </w:p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Зимняя сенсорная коробка (авторская)</w:t>
            </w:r>
          </w:p>
        </w:tc>
        <w:tc>
          <w:tcPr>
            <w:tcW w:w="3543" w:type="dxa"/>
          </w:tcPr>
          <w:p w:rsidR="00393215" w:rsidRPr="00F05A6D" w:rsidRDefault="00393215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Мастер-класс совместно с инструктором по физкультуре  «Упражнения с шариком для пинг-понга»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Февраль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</w:tcPr>
          <w:p w:rsidR="00C33A18" w:rsidRPr="00F05A6D" w:rsidRDefault="00C33A18" w:rsidP="00C33A18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Поручение: </w:t>
            </w:r>
          </w:p>
          <w:p w:rsidR="007A3C6D" w:rsidRPr="00F05A6D" w:rsidRDefault="00C33A18" w:rsidP="00C33A18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Разложить столовые приборы на обед</w:t>
            </w:r>
          </w:p>
        </w:tc>
        <w:tc>
          <w:tcPr>
            <w:tcW w:w="3543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</w:t>
            </w:r>
            <w:r w:rsidR="00054D23"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Лабиринт «межполушарные доски»</w:t>
            </w:r>
          </w:p>
          <w:p w:rsidR="00BF5916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BF5916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«Кораблик»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 на крупе.</w:t>
            </w:r>
          </w:p>
        </w:tc>
        <w:tc>
          <w:tcPr>
            <w:tcW w:w="3543" w:type="dxa"/>
          </w:tcPr>
          <w:p w:rsidR="007A3C6D" w:rsidRPr="00F05A6D" w:rsidRDefault="00393215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Предлож</w:t>
            </w:r>
            <w:r w:rsidR="008E146A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ить совместно с папой вкручивание</w:t>
            </w: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шурупов и забивание гвоздей в «термит» 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Март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552" w:type="dxa"/>
          </w:tcPr>
          <w:p w:rsidR="007A3C6D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На прогулке выкладывание шишками «Смайлик»</w:t>
            </w: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*Рисование на песке и игры с вкладышами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психологом)</w:t>
            </w:r>
          </w:p>
        </w:tc>
        <w:tc>
          <w:tcPr>
            <w:tcW w:w="3261" w:type="dxa"/>
          </w:tcPr>
          <w:p w:rsidR="007A3C6D" w:rsidRPr="00F05A6D" w:rsidRDefault="008E146A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</w:t>
            </w:r>
            <w:r w:rsidR="00F05A6D"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F05A6D"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7A3C6D" w:rsidRPr="00F05A6D" w:rsidRDefault="00D800CF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Совместно с мамой перебирание круп и лепка из теста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Март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A3C6D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Игровизор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271EB6" w:rsidRPr="00F05A6D" w:rsidRDefault="00271EB6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«Проведи героя до домика»</w:t>
            </w:r>
          </w:p>
          <w:p w:rsidR="006A33E3" w:rsidRPr="00F05A6D" w:rsidRDefault="006A33E3" w:rsidP="006A33E3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Пальчиковая гимнастика «Солнышко». </w:t>
            </w:r>
          </w:p>
          <w:p w:rsidR="006A33E3" w:rsidRPr="00F05A6D" w:rsidRDefault="006A33E3" w:rsidP="006A33E3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05A6D" w:rsidRPr="00F05A6D" w:rsidRDefault="00F05A6D" w:rsidP="00F05A6D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Магнитная мозаика</w:t>
            </w:r>
          </w:p>
          <w:p w:rsidR="007A3C6D" w:rsidRPr="00F05A6D" w:rsidRDefault="00F05A6D" w:rsidP="00F05A6D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(выкладывание по желанию)</w:t>
            </w:r>
          </w:p>
        </w:tc>
        <w:tc>
          <w:tcPr>
            <w:tcW w:w="3543" w:type="dxa"/>
          </w:tcPr>
          <w:p w:rsidR="007A3C6D" w:rsidRPr="00F05A6D" w:rsidRDefault="00D800CF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Предложить совместное создание коллажа «8 марта» (наклеивание наклеек, вырезание, приклеивание)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Март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3неделя</w:t>
            </w:r>
          </w:p>
        </w:tc>
        <w:tc>
          <w:tcPr>
            <w:tcW w:w="2552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Упражнения с шариком </w:t>
            </w: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для пинг-понга</w:t>
            </w:r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«Мини стадион» - тренажер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инструктором по физкультуре)</w:t>
            </w:r>
          </w:p>
        </w:tc>
        <w:tc>
          <w:tcPr>
            <w:tcW w:w="3261" w:type="dxa"/>
          </w:tcPr>
          <w:p w:rsidR="007A3C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Пальчиковый театр «Сказки на пальчиках» </w:t>
            </w: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(демонстрация сказки друзьям)</w:t>
            </w:r>
          </w:p>
        </w:tc>
        <w:tc>
          <w:tcPr>
            <w:tcW w:w="3543" w:type="dxa"/>
          </w:tcPr>
          <w:p w:rsidR="00F673E0" w:rsidRPr="00F05A6D" w:rsidRDefault="00F673E0" w:rsidP="00F67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 xml:space="preserve">Предложить </w:t>
            </w:r>
            <w:proofErr w:type="gram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почаще</w:t>
            </w:r>
            <w:proofErr w:type="gramEnd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давать поручения </w:t>
            </w: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 xml:space="preserve"> доставать что-</w:t>
            </w: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lastRenderedPageBreak/>
              <w:t xml:space="preserve">то из узкой щели под шкафом, диваном, между мебелью. 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</w:tcPr>
          <w:p w:rsidR="007A3C6D" w:rsidRPr="00F05A6D" w:rsidRDefault="00F673E0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Предложить помочь сложить салфетки треугольником и вставить в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салфетницу</w:t>
            </w:r>
            <w:proofErr w:type="spellEnd"/>
          </w:p>
        </w:tc>
        <w:tc>
          <w:tcPr>
            <w:tcW w:w="3543" w:type="dxa"/>
          </w:tcPr>
          <w:p w:rsidR="00B96312" w:rsidRPr="00F05A6D" w:rsidRDefault="00B96312" w:rsidP="00B96312">
            <w:pPr>
              <w:pStyle w:val="1"/>
              <w:pBdr>
                <w:bottom w:val="single" w:sz="6" w:space="0" w:color="D6DDB9"/>
              </w:pBdr>
              <w:spacing w:before="120" w:after="120"/>
              <w:ind w:left="150" w:right="15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*Упражнения с шариком и кольцами </w:t>
            </w:r>
            <w:proofErr w:type="spellStart"/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>Су-Джок</w:t>
            </w:r>
            <w:proofErr w:type="spellEnd"/>
            <w:r w:rsidRPr="00F05A6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(упр. 5-10)</w:t>
            </w:r>
          </w:p>
          <w:p w:rsidR="007A3C6D" w:rsidRPr="00F05A6D" w:rsidRDefault="006A33E3" w:rsidP="008E146A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«Ёж и ежата»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втыкание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семечек в пластилиновый комочек.</w:t>
            </w:r>
          </w:p>
        </w:tc>
        <w:tc>
          <w:tcPr>
            <w:tcW w:w="3261" w:type="dxa"/>
          </w:tcPr>
          <w:p w:rsidR="007A3C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Обвести картинку по точкам  и раскрасить.</w:t>
            </w:r>
          </w:p>
        </w:tc>
        <w:tc>
          <w:tcPr>
            <w:tcW w:w="3543" w:type="dxa"/>
          </w:tcPr>
          <w:p w:rsidR="007A3C6D" w:rsidRPr="00F05A6D" w:rsidRDefault="00F673E0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Собирать с пола соринки, помогать собирать рассыпавшиеся по полу предметы (пуговицы, гвоздики, фасоль, бусинки).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Апрель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утреннего приёма</w:t>
            </w:r>
            <w:r w:rsidR="008E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брывание цветка по контуру.</w:t>
            </w: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*Рисование на песке и игры с вкладышами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психологом)</w:t>
            </w:r>
          </w:p>
        </w:tc>
        <w:tc>
          <w:tcPr>
            <w:tcW w:w="3261" w:type="dxa"/>
          </w:tcPr>
          <w:p w:rsidR="007A3C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  «Умелые прищепки»</w:t>
            </w:r>
          </w:p>
        </w:tc>
        <w:tc>
          <w:tcPr>
            <w:tcW w:w="3543" w:type="dxa"/>
          </w:tcPr>
          <w:p w:rsidR="007A3C6D" w:rsidRPr="00F05A6D" w:rsidRDefault="00D800CF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Консультация на тему «Развитие детской инициативы и самостоятельности»</w:t>
            </w:r>
          </w:p>
          <w:p w:rsidR="00D800CF" w:rsidRPr="00F05A6D" w:rsidRDefault="00D800CF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Апрель</w:t>
            </w:r>
          </w:p>
          <w:p w:rsidR="007A3C6D" w:rsidRPr="00F05A6D" w:rsidRDefault="007A3C6D" w:rsidP="00B96312">
            <w:pPr>
              <w:pStyle w:val="a4"/>
              <w:numPr>
                <w:ilvl w:val="1"/>
                <w:numId w:val="19"/>
              </w:num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Спокойная игра перед обедом: выкладывание из  палочек предметов по образцу (палочки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Кьюизинера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 это?». Определить плоские игрушки на ощупь: кубик, мяч, пирамидка.</w:t>
            </w:r>
          </w:p>
          <w:p w:rsidR="00C33A18" w:rsidRPr="00F05A6D" w:rsidRDefault="00C33A18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*Пальчиковая гимнастика «Как у нас семья большая».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«Весёлая шнуровка</w:t>
            </w:r>
          </w:p>
        </w:tc>
        <w:tc>
          <w:tcPr>
            <w:tcW w:w="3543" w:type="dxa"/>
          </w:tcPr>
          <w:p w:rsidR="00D800CF" w:rsidRPr="00F05A6D" w:rsidRDefault="00D800CF" w:rsidP="00B963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 xml:space="preserve">Предложить  развивать моторику в быту: </w:t>
            </w:r>
            <w:proofErr w:type="gramStart"/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помогать родителям отвинчивать</w:t>
            </w:r>
            <w:proofErr w:type="gramEnd"/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 xml:space="preserve"> различные пробки - у канистр с водой, пены для ванн, зубной пасты и т.п.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Апрель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</w:tcPr>
          <w:p w:rsidR="007A3C6D" w:rsidRPr="00F05A6D" w:rsidRDefault="00BD0377" w:rsidP="008E146A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На прогулке: рисование мелками на асфальте «Полоса </w:t>
            </w: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препятствий»</w:t>
            </w: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Упражнения с шариком для пинг-понга</w:t>
            </w:r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«Мини стадион» - тренажер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(совместно с инструктором по физкультуре)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«Помоги повару отделить фасоль от гороха».</w:t>
            </w:r>
          </w:p>
        </w:tc>
        <w:tc>
          <w:tcPr>
            <w:tcW w:w="3543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Смотать клубок для бабушки.</w:t>
            </w:r>
          </w:p>
          <w:p w:rsidR="00BD0377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Наливание сока для всех членов семьи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</w:tcPr>
          <w:p w:rsidR="007A3C6D" w:rsidRPr="00F05A6D" w:rsidRDefault="009878CA" w:rsidP="008E146A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Поручить собирать с пола соринки после аппликации</w:t>
            </w:r>
          </w:p>
        </w:tc>
        <w:tc>
          <w:tcPr>
            <w:tcW w:w="3543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«Дружат пальчики».</w:t>
            </w:r>
          </w:p>
          <w:p w:rsidR="00BD0377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пшена «Солнышко»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ладоней</w:t>
            </w:r>
          </w:p>
          <w:p w:rsidR="00F673E0" w:rsidRPr="00F05A6D" w:rsidRDefault="008E146A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="00F673E0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выбору ребенка)</w:t>
            </w:r>
          </w:p>
        </w:tc>
        <w:tc>
          <w:tcPr>
            <w:tcW w:w="3543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Вырезание круга из квадрата.</w:t>
            </w:r>
          </w:p>
          <w:p w:rsidR="00F673E0" w:rsidRPr="00F05A6D" w:rsidRDefault="008E146A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="00F673E0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контролем родителей)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Май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7A3C6D" w:rsidRPr="00F05A6D" w:rsidRDefault="009878CA" w:rsidP="008E1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Попросить найти край скотча. Отлеплять и прилеплять наклейки (полученные во время занятий)</w:t>
            </w: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*Рисование на песке и игры с вкладышами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психологом)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«Весёлые пробки»</w:t>
            </w:r>
          </w:p>
          <w:p w:rsidR="00F673E0" w:rsidRPr="00F05A6D" w:rsidRDefault="00F673E0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«Скоростные колпачки» (с друзьями)</w:t>
            </w:r>
          </w:p>
        </w:tc>
        <w:tc>
          <w:tcPr>
            <w:tcW w:w="3543" w:type="dxa"/>
          </w:tcPr>
          <w:p w:rsidR="007A3C6D" w:rsidRPr="00F05A6D" w:rsidRDefault="00F673E0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BD0377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ырезание овала из прямоугольника</w:t>
            </w:r>
          </w:p>
          <w:p w:rsidR="00F673E0" w:rsidRPr="00F05A6D" w:rsidRDefault="00F673E0" w:rsidP="00F67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Наливать в чашку молоко из пакета.</w:t>
            </w:r>
          </w:p>
          <w:p w:rsidR="00F673E0" w:rsidRPr="00F05A6D" w:rsidRDefault="008E146A" w:rsidP="008E146A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="00F673E0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контролем родителей)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Май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7A3C6D" w:rsidRPr="00F05A6D" w:rsidRDefault="00F673E0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Поручить налить себе и другу кефир из пакета на полдник</w:t>
            </w:r>
          </w:p>
        </w:tc>
        <w:tc>
          <w:tcPr>
            <w:tcW w:w="3543" w:type="dxa"/>
          </w:tcPr>
          <w:p w:rsidR="009878CA" w:rsidRPr="00F05A6D" w:rsidRDefault="009878CA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по выбору ребенка</w:t>
            </w:r>
          </w:p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«Самолёт».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  «Умелые прищепки»</w:t>
            </w:r>
          </w:p>
        </w:tc>
        <w:tc>
          <w:tcPr>
            <w:tcW w:w="3543" w:type="dxa"/>
          </w:tcPr>
          <w:p w:rsidR="007A3C6D" w:rsidRPr="00F05A6D" w:rsidRDefault="009878CA" w:rsidP="008E146A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«Весеннее дерево</w:t>
            </w:r>
            <w:r w:rsidR="00BD0377"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Май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</w:tcPr>
          <w:p w:rsidR="009878CA" w:rsidRPr="00F05A6D" w:rsidRDefault="008E146A" w:rsidP="009878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З</w:t>
            </w:r>
            <w:r w:rsidR="009878CA"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астегивать и расстегивать пуговицы; одеваться и обуваться</w:t>
            </w:r>
            <w:r w:rsidR="00F05A6D" w:rsidRPr="00F05A6D">
              <w:rPr>
                <w:rStyle w:val="c3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EFE"/>
              </w:rPr>
              <w:t>.</w:t>
            </w:r>
          </w:p>
          <w:p w:rsidR="009878CA" w:rsidRPr="00F05A6D" w:rsidRDefault="009878CA" w:rsidP="009878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Упражнения с шариком для </w:t>
            </w:r>
            <w:proofErr w:type="spellStart"/>
            <w:proofErr w:type="gram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пинг</w:t>
            </w:r>
            <w:proofErr w:type="spellEnd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понга</w:t>
            </w:r>
            <w:proofErr w:type="spellEnd"/>
            <w:proofErr w:type="gramEnd"/>
          </w:p>
          <w:p w:rsidR="00054D23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«Мини стадион» - тренажер</w:t>
            </w:r>
          </w:p>
          <w:p w:rsidR="007A3C6D" w:rsidRPr="00F05A6D" w:rsidRDefault="00054D2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(совместно с инструктором по физкультуре)</w:t>
            </w:r>
          </w:p>
        </w:tc>
        <w:tc>
          <w:tcPr>
            <w:tcW w:w="3261" w:type="dxa"/>
          </w:tcPr>
          <w:p w:rsidR="007A3C6D" w:rsidRPr="00F05A6D" w:rsidRDefault="006A33E3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трафаретами «Обведи и раскрась геометрические фигуры</w:t>
            </w:r>
          </w:p>
        </w:tc>
        <w:tc>
          <w:tcPr>
            <w:tcW w:w="3543" w:type="dxa"/>
          </w:tcPr>
          <w:p w:rsidR="007A3C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Семейное выкладывание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(приобрести совместно с ребенком, по его выбору)</w:t>
            </w:r>
          </w:p>
        </w:tc>
      </w:tr>
      <w:tr w:rsidR="007A3C6D" w:rsidRPr="00F05A6D" w:rsidTr="00F05A6D">
        <w:tc>
          <w:tcPr>
            <w:tcW w:w="1384" w:type="dxa"/>
          </w:tcPr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Май</w:t>
            </w:r>
          </w:p>
          <w:p w:rsidR="007A3C6D" w:rsidRPr="00F05A6D" w:rsidRDefault="007A3C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утреннего приёма </w:t>
            </w: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риса выложить с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алют по нарисованному </w:t>
            </w:r>
            <w:r w:rsidR="008E1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контуру (с</w:t>
            </w: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овместно с другом)</w:t>
            </w:r>
          </w:p>
        </w:tc>
        <w:tc>
          <w:tcPr>
            <w:tcW w:w="3543" w:type="dxa"/>
          </w:tcPr>
          <w:p w:rsidR="007A3C6D" w:rsidRPr="00F05A6D" w:rsidRDefault="009878CA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Д/упр. «Обведи по точкам» с использование тренажера «Дельфин»</w:t>
            </w:r>
          </w:p>
        </w:tc>
        <w:tc>
          <w:tcPr>
            <w:tcW w:w="3261" w:type="dxa"/>
          </w:tcPr>
          <w:p w:rsidR="007A3C6D" w:rsidRPr="00F05A6D" w:rsidRDefault="00BD0377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«Домик для скворца» </w:t>
            </w:r>
            <w:proofErr w:type="gramStart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F05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ыкладывание из палочек по принципу «колодца».</w:t>
            </w:r>
          </w:p>
        </w:tc>
        <w:tc>
          <w:tcPr>
            <w:tcW w:w="3543" w:type="dxa"/>
          </w:tcPr>
          <w:p w:rsidR="007A3C6D" w:rsidRPr="00F05A6D" w:rsidRDefault="00F05A6D" w:rsidP="00B96312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Семейное конструирование  из 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»</w:t>
            </w:r>
          </w:p>
        </w:tc>
      </w:tr>
    </w:tbl>
    <w:p w:rsidR="00830FD0" w:rsidRDefault="00830FD0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30FD0" w:rsidRDefault="00830FD0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30FD0" w:rsidRDefault="00830FD0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5011A" w:rsidRDefault="00E5011A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5011A" w:rsidRDefault="00E5011A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5011A" w:rsidRDefault="00E5011A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5011A" w:rsidRPr="0021481C" w:rsidRDefault="00E5011A" w:rsidP="00E5011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00CF" w:rsidRPr="00D800CF" w:rsidRDefault="00D800CF" w:rsidP="00D800CF">
      <w:pPr>
        <w:shd w:val="clear" w:color="auto" w:fill="FFFFFF"/>
        <w:spacing w:after="0" w:line="240" w:lineRule="auto"/>
        <w:ind w:left="450"/>
        <w:jc w:val="both"/>
        <w:rPr>
          <w:rStyle w:val="c24"/>
          <w:rFonts w:ascii="Times New Roman" w:hAnsi="Times New Roman" w:cs="Times New Roman"/>
          <w:color w:val="000000"/>
          <w:sz w:val="28"/>
          <w:szCs w:val="28"/>
        </w:rPr>
      </w:pPr>
    </w:p>
    <w:p w:rsidR="00D800CF" w:rsidRPr="00D800CF" w:rsidRDefault="00D800CF" w:rsidP="00D800CF">
      <w:pPr>
        <w:shd w:val="clear" w:color="auto" w:fill="FFFFFF"/>
        <w:spacing w:after="0" w:line="240" w:lineRule="auto"/>
        <w:ind w:left="450"/>
        <w:jc w:val="both"/>
        <w:rPr>
          <w:rStyle w:val="c24"/>
          <w:rFonts w:ascii="Times New Roman" w:hAnsi="Times New Roman" w:cs="Times New Roman"/>
          <w:color w:val="000000"/>
          <w:sz w:val="28"/>
          <w:szCs w:val="28"/>
        </w:rPr>
      </w:pPr>
    </w:p>
    <w:p w:rsidR="00D800CF" w:rsidRPr="00D800CF" w:rsidRDefault="00D800CF" w:rsidP="00D800CF">
      <w:pPr>
        <w:shd w:val="clear" w:color="auto" w:fill="FFFFFF"/>
        <w:spacing w:after="0" w:line="240" w:lineRule="auto"/>
        <w:ind w:left="450"/>
        <w:jc w:val="both"/>
        <w:rPr>
          <w:rStyle w:val="c24"/>
          <w:rFonts w:ascii="Times New Roman" w:hAnsi="Times New Roman" w:cs="Times New Roman"/>
          <w:color w:val="000000"/>
          <w:sz w:val="28"/>
          <w:szCs w:val="28"/>
        </w:rPr>
      </w:pPr>
    </w:p>
    <w:p w:rsidR="0021481C" w:rsidRDefault="00D800CF" w:rsidP="00F05A6D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800CF">
        <w:rPr>
          <w:rStyle w:val="c24"/>
          <w:rFonts w:ascii="Times New Roman" w:hAnsi="Times New Roman" w:cs="Times New Roman"/>
          <w:color w:val="202020"/>
          <w:sz w:val="28"/>
          <w:szCs w:val="28"/>
          <w:shd w:val="clear" w:color="auto" w:fill="FFFEFE"/>
        </w:rPr>
        <w:t xml:space="preserve"> </w:t>
      </w:r>
    </w:p>
    <w:p w:rsidR="001F7E6A" w:rsidRDefault="001F7E6A" w:rsidP="00E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E6A" w:rsidRDefault="001F7E6A" w:rsidP="00E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E6A" w:rsidRDefault="001F7E6A" w:rsidP="00E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E6A" w:rsidRDefault="001F7E6A" w:rsidP="00E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E6A" w:rsidRDefault="001F7E6A" w:rsidP="00E50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7E6A" w:rsidSect="008E146A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A0"/>
    <w:multiLevelType w:val="multilevel"/>
    <w:tmpl w:val="092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C3E"/>
    <w:multiLevelType w:val="multilevel"/>
    <w:tmpl w:val="67C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0732"/>
    <w:multiLevelType w:val="multilevel"/>
    <w:tmpl w:val="546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3016"/>
    <w:multiLevelType w:val="multilevel"/>
    <w:tmpl w:val="CBD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D608D"/>
    <w:multiLevelType w:val="multilevel"/>
    <w:tmpl w:val="B5A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23CA7"/>
    <w:multiLevelType w:val="multilevel"/>
    <w:tmpl w:val="D50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D0BF7"/>
    <w:multiLevelType w:val="multilevel"/>
    <w:tmpl w:val="685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D3AA0"/>
    <w:multiLevelType w:val="multilevel"/>
    <w:tmpl w:val="B39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F268B"/>
    <w:multiLevelType w:val="multilevel"/>
    <w:tmpl w:val="C3E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9593E"/>
    <w:multiLevelType w:val="multilevel"/>
    <w:tmpl w:val="C67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55861"/>
    <w:multiLevelType w:val="multilevel"/>
    <w:tmpl w:val="833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47297"/>
    <w:multiLevelType w:val="hybridMultilevel"/>
    <w:tmpl w:val="0156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E0636"/>
    <w:multiLevelType w:val="multilevel"/>
    <w:tmpl w:val="F39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D1FE1"/>
    <w:multiLevelType w:val="multilevel"/>
    <w:tmpl w:val="722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F6D84"/>
    <w:multiLevelType w:val="multilevel"/>
    <w:tmpl w:val="815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B4447"/>
    <w:multiLevelType w:val="multilevel"/>
    <w:tmpl w:val="1CE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96BA0"/>
    <w:multiLevelType w:val="multilevel"/>
    <w:tmpl w:val="55F6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E1951"/>
    <w:multiLevelType w:val="multilevel"/>
    <w:tmpl w:val="F14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E475E"/>
    <w:multiLevelType w:val="multilevel"/>
    <w:tmpl w:val="29E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24505"/>
    <w:multiLevelType w:val="multilevel"/>
    <w:tmpl w:val="10DC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0"/>
  </w:num>
  <w:num w:numId="5">
    <w:abstractNumId w:val="15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19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5"/>
  </w:num>
  <w:num w:numId="20">
    <w:abstractNumId w:val="1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A02"/>
    <w:rsid w:val="000208E2"/>
    <w:rsid w:val="00054D23"/>
    <w:rsid w:val="00115D18"/>
    <w:rsid w:val="00157214"/>
    <w:rsid w:val="001F7E6A"/>
    <w:rsid w:val="00205B26"/>
    <w:rsid w:val="0021481C"/>
    <w:rsid w:val="00271EB6"/>
    <w:rsid w:val="00275ECF"/>
    <w:rsid w:val="002D4CC1"/>
    <w:rsid w:val="00334DD2"/>
    <w:rsid w:val="00393215"/>
    <w:rsid w:val="003A05EE"/>
    <w:rsid w:val="003F0C02"/>
    <w:rsid w:val="00417B3A"/>
    <w:rsid w:val="005C4E6F"/>
    <w:rsid w:val="00647908"/>
    <w:rsid w:val="006A33E3"/>
    <w:rsid w:val="007A3C6D"/>
    <w:rsid w:val="007C1A02"/>
    <w:rsid w:val="00830FD0"/>
    <w:rsid w:val="008A771B"/>
    <w:rsid w:val="008E146A"/>
    <w:rsid w:val="00940A05"/>
    <w:rsid w:val="009878CA"/>
    <w:rsid w:val="00A40AFA"/>
    <w:rsid w:val="00A90044"/>
    <w:rsid w:val="00B23728"/>
    <w:rsid w:val="00B96312"/>
    <w:rsid w:val="00BD0377"/>
    <w:rsid w:val="00BF5916"/>
    <w:rsid w:val="00C33A18"/>
    <w:rsid w:val="00CD04B0"/>
    <w:rsid w:val="00D800CF"/>
    <w:rsid w:val="00E5011A"/>
    <w:rsid w:val="00F05A6D"/>
    <w:rsid w:val="00F673E0"/>
    <w:rsid w:val="00F9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D"/>
  </w:style>
  <w:style w:type="paragraph" w:styleId="1">
    <w:name w:val="heading 1"/>
    <w:basedOn w:val="a"/>
    <w:next w:val="a"/>
    <w:link w:val="10"/>
    <w:uiPriority w:val="9"/>
    <w:qFormat/>
    <w:rsid w:val="00157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title">
    <w:name w:val="toc__title"/>
    <w:basedOn w:val="a"/>
    <w:rsid w:val="00C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4B0"/>
    <w:rPr>
      <w:color w:val="0000FF"/>
      <w:u w:val="single"/>
    </w:rPr>
  </w:style>
  <w:style w:type="character" w:customStyle="1" w:styleId="tocnumber">
    <w:name w:val="toc__number"/>
    <w:basedOn w:val="a0"/>
    <w:rsid w:val="00CD04B0"/>
  </w:style>
  <w:style w:type="character" w:customStyle="1" w:styleId="20">
    <w:name w:val="Заголовок 2 Знак"/>
    <w:basedOn w:val="a0"/>
    <w:link w:val="2"/>
    <w:uiPriority w:val="9"/>
    <w:rsid w:val="00CD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D04B0"/>
    <w:pPr>
      <w:ind w:left="720"/>
      <w:contextualSpacing/>
    </w:pPr>
  </w:style>
  <w:style w:type="character" w:styleId="a5">
    <w:name w:val="Strong"/>
    <w:basedOn w:val="a0"/>
    <w:uiPriority w:val="22"/>
    <w:qFormat/>
    <w:rsid w:val="00CD04B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D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C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A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05EE"/>
  </w:style>
  <w:style w:type="character" w:customStyle="1" w:styleId="c3">
    <w:name w:val="c3"/>
    <w:basedOn w:val="a0"/>
    <w:rsid w:val="003A05EE"/>
  </w:style>
  <w:style w:type="character" w:customStyle="1" w:styleId="c24">
    <w:name w:val="c24"/>
    <w:basedOn w:val="a0"/>
    <w:rsid w:val="003A05EE"/>
  </w:style>
  <w:style w:type="character" w:customStyle="1" w:styleId="c10">
    <w:name w:val="c10"/>
    <w:basedOn w:val="a0"/>
    <w:rsid w:val="003A05EE"/>
  </w:style>
  <w:style w:type="character" w:customStyle="1" w:styleId="c13">
    <w:name w:val="c13"/>
    <w:basedOn w:val="a0"/>
    <w:rsid w:val="003A05EE"/>
  </w:style>
  <w:style w:type="table" w:styleId="a7">
    <w:name w:val="Table Grid"/>
    <w:basedOn w:val="a1"/>
    <w:uiPriority w:val="59"/>
    <w:rsid w:val="0083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B23728"/>
  </w:style>
  <w:style w:type="character" w:customStyle="1" w:styleId="c5">
    <w:name w:val="c5"/>
    <w:basedOn w:val="a0"/>
    <w:rsid w:val="00B23728"/>
  </w:style>
  <w:style w:type="character" w:customStyle="1" w:styleId="c1">
    <w:name w:val="c1"/>
    <w:basedOn w:val="a0"/>
    <w:rsid w:val="00B23728"/>
  </w:style>
  <w:style w:type="character" w:styleId="a8">
    <w:name w:val="FollowedHyperlink"/>
    <w:basedOn w:val="a0"/>
    <w:uiPriority w:val="99"/>
    <w:semiHidden/>
    <w:unhideWhenUsed/>
    <w:rsid w:val="00BF5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54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  <w:divsChild>
            <w:div w:id="1090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812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9356763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6541444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60339166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8381567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3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99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  <w:divsChild>
            <w:div w:id="1611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140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67037979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8078172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12423331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99329130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91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trovznani" TargetMode="External"/><Relationship Id="rId13" Type="http://schemas.openxmlformats.org/officeDocument/2006/relationships/hyperlink" Target="https://nsportal.ru/detskiy-sad/raznoe/2015/10/10/kartoteka-massazha-dlya-ruk-s-karandashom" TargetMode="External"/><Relationship Id="rId18" Type="http://schemas.openxmlformats.org/officeDocument/2006/relationships/hyperlink" Target="https://nsportal.ru/detskiy-sad/raznoe/2015/10/10/kartoteka-massazha-dlya-ruk-s-karandash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15/10/10/kartoteka-massazha-dlya-ruk-s-karandashom" TargetMode="External"/><Relationship Id="rId7" Type="http://schemas.openxmlformats.org/officeDocument/2006/relationships/hyperlink" Target="https://www.ozon.ru/publisher/ast-855962/" TargetMode="External"/><Relationship Id="rId12" Type="http://schemas.openxmlformats.org/officeDocument/2006/relationships/hyperlink" Target="https://nsportal.ru/detskiy-sad/raznoe/2015/10/10/kartoteka-massazha-dlya-ruk-s-karandashom" TargetMode="External"/><Relationship Id="rId17" Type="http://schemas.openxmlformats.org/officeDocument/2006/relationships/hyperlink" Target="https://nsportal.ru/detskiy-sad/raznoe/2015/10/10/kartoteka-massazha-dlya-ruk-s-karandash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5/10/10/kartoteka-massazha-dlya-ruk-s-karandashom" TargetMode="External"/><Relationship Id="rId20" Type="http://schemas.openxmlformats.org/officeDocument/2006/relationships/hyperlink" Target="https://nsportal.ru/detskiy-sad/raznoe/2015/10/10/kartoteka-massazha-dlya-ruk-s-karandash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publisher/sova-858527/" TargetMode="External"/><Relationship Id="rId11" Type="http://schemas.openxmlformats.org/officeDocument/2006/relationships/hyperlink" Target="https://vk.com/rebenokrazvit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5/10/10/kartoteka-massazha-dlya-ruk-s-karandash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rebenokrazvitie" TargetMode="External"/><Relationship Id="rId19" Type="http://schemas.openxmlformats.org/officeDocument/2006/relationships/hyperlink" Target="https://nsportal.ru/detskiy-sad/raznoe/2015/10/10/kartoteka-massazha-dlya-ruk-s-karandash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uperkinders" TargetMode="External"/><Relationship Id="rId14" Type="http://schemas.openxmlformats.org/officeDocument/2006/relationships/hyperlink" Target="https://nsportal.ru/detskiy-sad/raznoe/2015/10/10/kartoteka-massazha-dlya-ruk-s-karandash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50C0-4A09-41A0-A1F3-6CD3E39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Позитроника</cp:lastModifiedBy>
  <cp:revision>10</cp:revision>
  <dcterms:created xsi:type="dcterms:W3CDTF">2020-01-04T12:55:00Z</dcterms:created>
  <dcterms:modified xsi:type="dcterms:W3CDTF">2020-01-13T08:15:00Z</dcterms:modified>
</cp:coreProperties>
</file>